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5FB" w:rsidRPr="00F905FB" w:rsidRDefault="00F905FB" w:rsidP="006623CD">
      <w:pPr>
        <w:rPr>
          <w:rFonts w:ascii="Times" w:hAnsi="Times"/>
          <w:b/>
          <w:sz w:val="20"/>
          <w:szCs w:val="20"/>
          <w:u w:val="single"/>
        </w:rPr>
      </w:pPr>
      <w:bookmarkStart w:id="0" w:name="_GoBack"/>
      <w:bookmarkEnd w:id="0"/>
      <w:r w:rsidRPr="00F905FB">
        <w:rPr>
          <w:rFonts w:ascii="Times" w:hAnsi="Times"/>
          <w:b/>
          <w:sz w:val="20"/>
          <w:szCs w:val="20"/>
          <w:u w:val="single"/>
        </w:rPr>
        <w:t>Rational Choice Theory/Behavioral Theories</w:t>
      </w:r>
    </w:p>
    <w:p w:rsidR="006623CD" w:rsidRPr="006623CD" w:rsidRDefault="006623CD" w:rsidP="006623CD">
      <w:pPr>
        <w:rPr>
          <w:rFonts w:ascii="Times" w:hAnsi="Times"/>
          <w:sz w:val="20"/>
          <w:szCs w:val="20"/>
        </w:rPr>
      </w:pPr>
      <w:r w:rsidRPr="006623CD">
        <w:rPr>
          <w:rFonts w:ascii="Times" w:hAnsi="Times"/>
          <w:sz w:val="20"/>
          <w:szCs w:val="20"/>
        </w:rPr>
        <w:t xml:space="preserve">--Stephen Holmes, ‘The Secret History of Self-Interest’, Jane </w:t>
      </w:r>
      <w:proofErr w:type="spellStart"/>
      <w:r w:rsidRPr="006623CD">
        <w:rPr>
          <w:rFonts w:ascii="Times" w:hAnsi="Times"/>
          <w:sz w:val="20"/>
          <w:szCs w:val="20"/>
        </w:rPr>
        <w:t>Mansbridge</w:t>
      </w:r>
      <w:proofErr w:type="spellEnd"/>
      <w:r w:rsidRPr="006623CD">
        <w:rPr>
          <w:rFonts w:ascii="Times" w:hAnsi="Times"/>
          <w:sz w:val="20"/>
          <w:szCs w:val="20"/>
        </w:rPr>
        <w:t xml:space="preserve"> (ed.), </w:t>
      </w:r>
      <w:r w:rsidRPr="006623CD">
        <w:rPr>
          <w:rFonts w:ascii="Times" w:hAnsi="Times"/>
          <w:i/>
          <w:sz w:val="20"/>
          <w:szCs w:val="20"/>
        </w:rPr>
        <w:t>Beyond Self-Interest</w:t>
      </w:r>
      <w:r w:rsidRPr="006623CD">
        <w:rPr>
          <w:rFonts w:ascii="Times" w:hAnsi="Times"/>
          <w:sz w:val="20"/>
          <w:szCs w:val="20"/>
        </w:rPr>
        <w:t>, Chicago: University of Chicago Press, 1990, pp. 267-86</w:t>
      </w:r>
    </w:p>
    <w:p w:rsidR="006623CD" w:rsidRPr="006623CD" w:rsidRDefault="006623CD" w:rsidP="006623CD">
      <w:pPr>
        <w:rPr>
          <w:rFonts w:ascii="Times" w:hAnsi="Times"/>
          <w:sz w:val="20"/>
          <w:szCs w:val="20"/>
        </w:rPr>
      </w:pPr>
      <w:r w:rsidRPr="006623CD">
        <w:rPr>
          <w:rFonts w:ascii="Times" w:hAnsi="Times"/>
          <w:sz w:val="20"/>
          <w:szCs w:val="20"/>
        </w:rPr>
        <w:t xml:space="preserve">--Philip Pettit, ‘The Virtual Reality of Homo </w:t>
      </w:r>
      <w:proofErr w:type="spellStart"/>
      <w:r w:rsidRPr="006623CD">
        <w:rPr>
          <w:rFonts w:ascii="Times" w:hAnsi="Times"/>
          <w:sz w:val="20"/>
          <w:szCs w:val="20"/>
        </w:rPr>
        <w:t>Economicus</w:t>
      </w:r>
      <w:proofErr w:type="spellEnd"/>
      <w:r w:rsidRPr="006623CD">
        <w:rPr>
          <w:rFonts w:ascii="Times" w:hAnsi="Times"/>
          <w:sz w:val="20"/>
          <w:szCs w:val="20"/>
        </w:rPr>
        <w:t xml:space="preserve">’, </w:t>
      </w:r>
      <w:r w:rsidRPr="006623CD">
        <w:rPr>
          <w:rFonts w:ascii="Times" w:hAnsi="Times"/>
          <w:i/>
          <w:sz w:val="20"/>
          <w:szCs w:val="20"/>
        </w:rPr>
        <w:t>Monist</w:t>
      </w:r>
      <w:r w:rsidRPr="006623CD">
        <w:rPr>
          <w:rFonts w:ascii="Times" w:hAnsi="Times"/>
          <w:sz w:val="20"/>
          <w:szCs w:val="20"/>
        </w:rPr>
        <w:t>, vol. 78, 1995, pp. 308-30</w:t>
      </w:r>
    </w:p>
    <w:p w:rsidR="006623CD" w:rsidRDefault="006623CD" w:rsidP="006623CD">
      <w:pPr>
        <w:rPr>
          <w:rFonts w:ascii="Gill Sans" w:hAnsi="Gill Sans"/>
        </w:rPr>
      </w:pPr>
      <w:r w:rsidRPr="006623CD">
        <w:rPr>
          <w:rFonts w:ascii="Gill Sans" w:hAnsi="Gill Sans"/>
        </w:rPr>
        <w:t>--</w:t>
      </w:r>
      <w:proofErr w:type="spellStart"/>
      <w:r w:rsidRPr="006623CD">
        <w:rPr>
          <w:rFonts w:ascii="Gill Sans" w:hAnsi="Gill Sans"/>
        </w:rPr>
        <w:t>Mancur</w:t>
      </w:r>
      <w:proofErr w:type="spellEnd"/>
      <w:r w:rsidRPr="006623CD">
        <w:rPr>
          <w:rFonts w:ascii="Gill Sans" w:hAnsi="Gill Sans"/>
        </w:rPr>
        <w:t xml:space="preserve"> Olson, </w:t>
      </w:r>
      <w:r w:rsidRPr="006623CD">
        <w:rPr>
          <w:rFonts w:ascii="Gill Sans" w:hAnsi="Gill Sans"/>
          <w:i/>
        </w:rPr>
        <w:t>The Logic of Collective Action: Public Goods and the Theory of Groups</w:t>
      </w:r>
      <w:r w:rsidRPr="006623CD">
        <w:rPr>
          <w:rFonts w:ascii="Gill Sans" w:hAnsi="Gill Sans"/>
        </w:rPr>
        <w:t>, 2nd ed., Cambridge, Mass.: Harvard University Press, 197</w:t>
      </w:r>
    </w:p>
    <w:p w:rsidR="006623CD" w:rsidRDefault="006623CD" w:rsidP="006623CD">
      <w:pPr>
        <w:pStyle w:val="NormalWeb"/>
        <w:spacing w:before="2" w:after="2"/>
      </w:pPr>
      <w:r>
        <w:t xml:space="preserve">Robert Axelrod, </w:t>
      </w:r>
      <w:r>
        <w:rPr>
          <w:i/>
        </w:rPr>
        <w:t>The Evolution of Cooperation</w:t>
      </w:r>
      <w:r>
        <w:t xml:space="preserve">, </w:t>
      </w:r>
      <w:proofErr w:type="gramStart"/>
      <w:r>
        <w:t>New</w:t>
      </w:r>
      <w:proofErr w:type="gramEnd"/>
      <w:r>
        <w:t xml:space="preserve"> York: Basic Books, 1984, </w:t>
      </w:r>
      <w:proofErr w:type="spellStart"/>
      <w:r>
        <w:t>chs</w:t>
      </w:r>
      <w:proofErr w:type="spellEnd"/>
      <w:r>
        <w:t>. 1-4</w:t>
      </w:r>
    </w:p>
    <w:p w:rsidR="006623CD" w:rsidRDefault="006623CD" w:rsidP="006623CD">
      <w:pPr>
        <w:pStyle w:val="NormalWeb"/>
        <w:spacing w:before="2" w:after="2"/>
      </w:pPr>
    </w:p>
    <w:p w:rsidR="006623CD" w:rsidRDefault="006623CD" w:rsidP="006623CD">
      <w:pPr>
        <w:pStyle w:val="NormalWeb"/>
        <w:spacing w:before="2" w:after="2"/>
      </w:pPr>
      <w:proofErr w:type="spellStart"/>
      <w:r>
        <w:t>Elinor</w:t>
      </w:r>
      <w:proofErr w:type="spellEnd"/>
      <w:r>
        <w:t xml:space="preserve"> </w:t>
      </w:r>
      <w:proofErr w:type="spellStart"/>
      <w:r>
        <w:t>Ostrom</w:t>
      </w:r>
      <w:proofErr w:type="spellEnd"/>
      <w:r>
        <w:t xml:space="preserve">, ‘A Behavioral Approach to the Rational Choice Theory of Collective Action’, </w:t>
      </w:r>
      <w:r>
        <w:rPr>
          <w:i/>
        </w:rPr>
        <w:t>American Political Science Review</w:t>
      </w:r>
      <w:r>
        <w:t>, vol. 92, 1998, pp. 1-22</w:t>
      </w:r>
    </w:p>
    <w:p w:rsidR="006623CD" w:rsidRDefault="006623CD" w:rsidP="006623CD"/>
    <w:p w:rsidR="006623CD" w:rsidRDefault="006623CD" w:rsidP="006623CD">
      <w:r>
        <w:rPr>
          <w:rFonts w:ascii="Gill Sans" w:hAnsi="Gill Sans"/>
        </w:rPr>
        <w:t xml:space="preserve">Ernst Fehr and Herbert </w:t>
      </w:r>
      <w:proofErr w:type="spellStart"/>
      <w:r>
        <w:rPr>
          <w:rFonts w:ascii="Gill Sans" w:hAnsi="Gill Sans"/>
        </w:rPr>
        <w:t>Gintis</w:t>
      </w:r>
      <w:proofErr w:type="spellEnd"/>
      <w:r>
        <w:rPr>
          <w:rFonts w:ascii="Gill Sans" w:hAnsi="Gill Sans"/>
        </w:rPr>
        <w:t xml:space="preserve">, ‘Human Motivation and Social Cooperation: Analytical and Experimental Foundations’, </w:t>
      </w:r>
      <w:r>
        <w:rPr>
          <w:rFonts w:ascii="Gill Sans" w:hAnsi="Gill Sans"/>
          <w:i/>
        </w:rPr>
        <w:t>Annual Review of Sociology</w:t>
      </w:r>
      <w:r>
        <w:rPr>
          <w:rFonts w:ascii="Gill Sans" w:hAnsi="Gill Sans"/>
        </w:rPr>
        <w:t>, vol. 33, 2007, pp. 41-64</w:t>
      </w:r>
      <w:r>
        <w:t> </w:t>
      </w:r>
    </w:p>
    <w:p w:rsidR="006623CD" w:rsidRDefault="006623CD" w:rsidP="006623CD">
      <w:proofErr w:type="spellStart"/>
      <w:proofErr w:type="gramStart"/>
      <w:r>
        <w:t>Gintis</w:t>
      </w:r>
      <w:proofErr w:type="spellEnd"/>
      <w:r>
        <w:t xml:space="preserve"> et al. (2005).</w:t>
      </w:r>
      <w:proofErr w:type="gramEnd"/>
      <w:r>
        <w:t xml:space="preserve"> Moral Sentiments and Material Interests. </w:t>
      </w:r>
    </w:p>
    <w:p w:rsidR="006623CD" w:rsidRDefault="006623CD" w:rsidP="006623CD">
      <w:r>
        <w:t>***</w:t>
      </w:r>
      <w:proofErr w:type="spellStart"/>
      <w:r>
        <w:t>Oakerson</w:t>
      </w:r>
      <w:proofErr w:type="spellEnd"/>
      <w:r>
        <w:t xml:space="preserve">, R. (1993). Reciprocity: A bottom up view of political development. </w:t>
      </w:r>
      <w:proofErr w:type="gramStart"/>
      <w:r>
        <w:t>In Rethinking Institutional Analysis and Development issues, Alternatives, and Choices.</w:t>
      </w:r>
      <w:proofErr w:type="gramEnd"/>
      <w:r>
        <w:t xml:space="preserve"> </w:t>
      </w:r>
      <w:proofErr w:type="spellStart"/>
      <w:proofErr w:type="gramStart"/>
      <w:r>
        <w:t>Insitute</w:t>
      </w:r>
      <w:proofErr w:type="spellEnd"/>
      <w:r>
        <w:t xml:space="preserve"> for contemporary studies press.</w:t>
      </w:r>
      <w:proofErr w:type="gramEnd"/>
      <w:r>
        <w:t xml:space="preserve"> 141-58</w:t>
      </w:r>
    </w:p>
    <w:p w:rsidR="00F905FB" w:rsidRPr="00F905FB" w:rsidRDefault="00F905FB" w:rsidP="006623CD">
      <w:pPr>
        <w:rPr>
          <w:b/>
          <w:u w:val="single"/>
        </w:rPr>
      </w:pPr>
      <w:r w:rsidRPr="00F905FB">
        <w:rPr>
          <w:b/>
          <w:u w:val="single"/>
        </w:rPr>
        <w:t>Philosophical Understandings/elements related to reciprocity</w:t>
      </w:r>
    </w:p>
    <w:p w:rsidR="00F905FB" w:rsidRDefault="006623CD" w:rsidP="006623CD">
      <w:r>
        <w:t xml:space="preserve">Becker, </w:t>
      </w:r>
      <w:r w:rsidR="00F905FB">
        <w:t>Lawrence</w:t>
      </w:r>
      <w:r>
        <w:t xml:space="preserve">. </w:t>
      </w:r>
      <w:proofErr w:type="gramStart"/>
      <w:r>
        <w:t>(1990) Reciprocity.</w:t>
      </w:r>
      <w:proofErr w:type="gramEnd"/>
      <w:r>
        <w:t xml:space="preserve"> </w:t>
      </w:r>
    </w:p>
    <w:p w:rsidR="00A96224" w:rsidRDefault="00F905FB" w:rsidP="006623CD">
      <w:proofErr w:type="gramStart"/>
      <w:r>
        <w:t>Rawls, J. (1970) A theory of justice.</w:t>
      </w:r>
      <w:proofErr w:type="gramEnd"/>
      <w:r>
        <w:t xml:space="preserve"> </w:t>
      </w:r>
    </w:p>
    <w:sectPr w:rsidR="00A96224" w:rsidSect="00A9622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3CD"/>
    <w:rsid w:val="006623CD"/>
    <w:rsid w:val="0085072B"/>
    <w:rsid w:val="00CD33FD"/>
    <w:rsid w:val="00F905FB"/>
    <w:rsid w:val="00FF39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F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623CD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F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623CD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8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5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96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1073</Characters>
  <Application>Microsoft Macintosh Word</Application>
  <DocSecurity>0</DocSecurity>
  <Lines>8</Lines>
  <Paragraphs>2</Paragraphs>
  <ScaleCrop>false</ScaleCrop>
  <Company>University of Georgia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Kliewer</dc:creator>
  <cp:keywords/>
  <cp:lastModifiedBy>Lina Dostilio</cp:lastModifiedBy>
  <cp:revision>2</cp:revision>
  <dcterms:created xsi:type="dcterms:W3CDTF">2011-06-16T01:20:00Z</dcterms:created>
  <dcterms:modified xsi:type="dcterms:W3CDTF">2011-06-16T01:20:00Z</dcterms:modified>
</cp:coreProperties>
</file>